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u w:val="single"/>
        </w:rPr>
        <w:t>Beküldési határidő: 2021. december 21.12.00 óra.</w:t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32"/>
          <w:szCs w:val="32"/>
        </w:rPr>
      </w:pPr>
      <w:r>
        <w:rPr>
          <w:rFonts w:cs="Times New Roman" w:ascii="Times New Roman" w:hAnsi="Times New Roman"/>
          <w:b/>
          <w:color w:val="FF0000"/>
          <w:sz w:val="48"/>
          <w:szCs w:val="48"/>
        </w:rPr>
        <w:t>Kalandra fel!</w:t>
      </w:r>
      <w:r>
        <w:rPr/>
        <w:drawing>
          <wp:inline distT="0" distB="0" distL="0" distR="0">
            <wp:extent cx="2552700" cy="1714500"/>
            <wp:effectExtent l="0" t="0" r="0" b="0"/>
            <wp:docPr id="1" name="Kép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cs="Times New Roman" w:ascii="Times New Roman" w:hAnsi="Times New Roman"/>
          <w:color w:val="00B050"/>
          <w:sz w:val="24"/>
          <w:szCs w:val="24"/>
        </w:rPr>
        <w:t xml:space="preserve">December közepén a családok apraja nagyja készül, gyertyát gyújt, várakozik, süteményt süt, bekuckózik. Ilyenkor is különösen fontos a biztonság. Oldja meg az ünnepi totót, majd küldje vissza a helyes megoldást. A beküldők között összesen </w:t>
      </w:r>
      <w:r>
        <w:rPr>
          <w:rFonts w:cs="Times New Roman" w:ascii="Times New Roman" w:hAnsi="Times New Roman"/>
          <w:b/>
          <w:color w:val="00B050"/>
          <w:sz w:val="24"/>
          <w:szCs w:val="24"/>
          <w:u w:val="single"/>
        </w:rPr>
        <w:t>3 db ajándékcsomagot sorsolunk ki,</w:t>
      </w:r>
      <w:r>
        <w:rPr>
          <w:rFonts w:cs="Times New Roman" w:ascii="Times New Roman" w:hAnsi="Times New Roman"/>
          <w:color w:val="00B050"/>
          <w:sz w:val="24"/>
          <w:szCs w:val="24"/>
        </w:rPr>
        <w:t xml:space="preserve"> melyet a roma nemzetiségi önkormányzatok elnökei részére juttatunk el. A csomag tartalma: játék.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helyes megoldást beküldheti e-mailben, scannelve, Messengeren, képernyő fotó formájában.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Kérem, a helyes megoldást karikázza be, vagy jelölje „X”-el, vagy húzza alá. Esetenként több megoldás is lehetséges.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1.Hány éves kor a büntethetőség korhatára ma Magyarországon?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14, néhány bűncselekménynél 12 (pl. rablás, emberölés)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</w:t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2.Hány éves koráig felel a szülő hivatalosan gyermekéért?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3.Mi az a webkártya</w:t>
      </w:r>
      <w:r>
        <w:rPr>
          <w:rFonts w:cs="Times New Roman" w:ascii="Times New Roman" w:hAnsi="Times New Roman"/>
          <w:sz w:val="24"/>
          <w:szCs w:val="24"/>
        </w:rPr>
        <w:t>?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Internetes vásárláshoz használható olyan virtuális kártya, amely készpénz felvételre nem alkalmas. Mindössze az internetes vásárlásokhoz szükséges adatokat tartalmazza. Arra átvezethető a vásárláshoz szükséges összeg. Kényelmes és biztonságos. Saját számlavezető bankban lehet igényelni. 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Egy betegbiztosítási kártya.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Az adókártya egy formája.</w:t>
      </w:r>
    </w:p>
    <w:p>
      <w:pPr>
        <w:pStyle w:val="NoSpacing"/>
        <w:jc w:val="both"/>
        <w:rPr>
          <w:u w:val="single"/>
        </w:rPr>
      </w:pPr>
      <w:r>
        <w:rPr>
          <w:u w:val="single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4.Legkevesebb hány </w:t>
      </w:r>
      <w:r>
        <w:rPr>
          <w:rFonts w:cs="Times New Roman" w:ascii="Times New Roman" w:hAnsi="Times New Roman"/>
          <w:sz w:val="24"/>
          <w:szCs w:val="24"/>
          <w:u w:val="single"/>
          <w:lang w:eastAsia="hu-HU"/>
        </w:rPr>
        <w:t>perc kell egy betörőnek ahhoz, hogy átkutassa az Ön lakását?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hu-HU"/>
        </w:rPr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/>
          <w:sz w:val="28"/>
          <w:szCs w:val="28"/>
          <w:lang w:eastAsia="hu-HU"/>
        </w:rPr>
      </w:pPr>
      <w:r>
        <w:rPr>
          <w:rFonts w:cs="Times New Roman" w:ascii="Times New Roman" w:hAnsi="Times New Roman"/>
          <w:sz w:val="24"/>
          <w:szCs w:val="24"/>
          <w:lang w:eastAsia="hu-HU"/>
        </w:rPr>
        <w:t>5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/>
          <w:sz w:val="28"/>
          <w:szCs w:val="28"/>
          <w:lang w:eastAsia="hu-HU"/>
        </w:rPr>
      </w:pPr>
      <w:r>
        <w:rPr>
          <w:rFonts w:cs="Times New Roman" w:ascii="Times New Roman" w:hAnsi="Times New Roman"/>
          <w:sz w:val="24"/>
          <w:szCs w:val="24"/>
          <w:lang w:eastAsia="hu-HU"/>
        </w:rPr>
        <w:t>6</w:t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/>
          <w:sz w:val="28"/>
          <w:szCs w:val="28"/>
          <w:lang w:eastAsia="hu-HU"/>
        </w:rPr>
      </w:pPr>
      <w:r>
        <w:rPr>
          <w:rFonts w:cs="Times New Roman" w:ascii="Times New Roman" w:hAnsi="Times New Roman"/>
          <w:sz w:val="24"/>
          <w:szCs w:val="24"/>
          <w:lang w:eastAsia="hu-HU"/>
        </w:rPr>
        <w:t>7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cs="Times New Roman" w:ascii="Times New Roman" w:hAnsi="Times New Roman"/>
          <w:sz w:val="24"/>
          <w:szCs w:val="24"/>
          <w:lang w:eastAsia="hu-HU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hu-HU"/>
        </w:rPr>
        <w:t>5.Kit kell feltétlenül tájékoztatni az ún. unokázós csalók új módszeréről?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hu-HU"/>
        </w:rPr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b/>
          <w:sz w:val="28"/>
          <w:szCs w:val="28"/>
          <w:lang w:eastAsia="hu-HU"/>
        </w:rPr>
      </w:pPr>
      <w:r>
        <w:rPr>
          <w:rFonts w:cs="Times New Roman" w:ascii="Times New Roman" w:hAnsi="Times New Roman"/>
          <w:sz w:val="24"/>
          <w:szCs w:val="24"/>
          <w:lang w:eastAsia="hu-HU"/>
        </w:rPr>
        <w:t>A gyermekeimet.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b/>
          <w:sz w:val="28"/>
          <w:szCs w:val="28"/>
          <w:lang w:eastAsia="hu-HU"/>
        </w:rPr>
      </w:pPr>
      <w:r>
        <w:rPr>
          <w:rFonts w:cs="Times New Roman" w:ascii="Times New Roman" w:hAnsi="Times New Roman"/>
          <w:sz w:val="24"/>
          <w:szCs w:val="24"/>
          <w:lang w:eastAsia="hu-HU"/>
        </w:rPr>
        <w:t>Idős hozzátartozóimat, ismerőseimet.</w:t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b/>
          <w:sz w:val="24"/>
          <w:szCs w:val="24"/>
          <w:lang w:eastAsia="hu-HU"/>
        </w:rPr>
      </w:pPr>
      <w:r>
        <w:rPr>
          <w:rFonts w:cs="Times New Roman" w:ascii="Times New Roman" w:hAnsi="Times New Roman"/>
          <w:sz w:val="24"/>
          <w:szCs w:val="24"/>
          <w:lang w:eastAsia="hu-HU"/>
        </w:rPr>
        <w:t>Senkit nem kell, mert a rendőrség megtette már.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hu-HU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hu-HU"/>
        </w:rPr>
        <w:t>6.Alkalom szüli a tolvajt. Melyik leírt cselekményre illik a mondás?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hu-HU"/>
        </w:rPr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cs="Times New Roman" w:ascii="Times New Roman" w:hAnsi="Times New Roman"/>
          <w:sz w:val="24"/>
          <w:szCs w:val="24"/>
          <w:lang w:eastAsia="hu-HU"/>
        </w:rPr>
        <w:t>A vásárló a karácsonyi bevásárlásnál az autó hátsó ülésére rakja a megvásárolt tv-t, bezárja az autót, megy tovább a következő boltba. Amikor visszaért az autóhoz, annak ablaka betört, a hátsó ülésen csak a tv. hűlt helyét találja. A kár: 120.000,-Ft.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téli szünetben síelni utazik egy család. Indulófélben egy közös szelfit készítenek a bőröndökön ülve. Kiírják a közösségi oldalra, hogy „Hurrá! Indulás Kékestetőre 5 napra.” Amikor hazaérnek, a házban észlelik, hogy ismeretlenek betörtek, műszaki cikkeket vittek el. A kár: közel 2 millió Ft.</w:t>
      </w:r>
    </w:p>
    <w:p>
      <w:pPr>
        <w:pStyle w:val="Normal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C.)</w:t>
        <w:tab/>
        <w:t xml:space="preserve">A zsúfolt piacon savanyú káposztát vásárol egy férfi, majd pénztárcáját a kosara tetejére rakja. Kisvártatva észlelte, hogy eltűnt a tárca, amiben 33.000,-Ft volt.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hu-HU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hu-HU"/>
        </w:rPr>
        <w:t>7.Kinek a dolga Magyarországon a bűnmegelőzés?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cs="Times New Roman" w:ascii="Times New Roman" w:hAnsi="Times New Roman"/>
          <w:sz w:val="24"/>
          <w:szCs w:val="24"/>
          <w:lang w:eastAsia="hu-HU"/>
        </w:rPr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b/>
          <w:sz w:val="24"/>
          <w:szCs w:val="24"/>
          <w:lang w:eastAsia="hu-HU"/>
        </w:rPr>
      </w:pPr>
      <w:r>
        <w:rPr>
          <w:rFonts w:cs="Times New Roman" w:ascii="Times New Roman" w:hAnsi="Times New Roman"/>
          <w:sz w:val="24"/>
          <w:szCs w:val="24"/>
          <w:lang w:eastAsia="hu-HU"/>
        </w:rPr>
        <w:t>A rendőrség feladatai közé tartozik.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b/>
          <w:sz w:val="24"/>
          <w:szCs w:val="24"/>
          <w:lang w:eastAsia="hu-HU"/>
        </w:rPr>
      </w:pPr>
      <w:r>
        <w:rPr>
          <w:rFonts w:cs="Times New Roman" w:ascii="Times New Roman" w:hAnsi="Times New Roman"/>
          <w:sz w:val="24"/>
          <w:szCs w:val="24"/>
          <w:lang w:eastAsia="hu-HU"/>
        </w:rPr>
        <w:t>Az oktatási intézmények és a rendőrség együtt végzi ezeket a feladatokat.</w:t>
      </w:r>
    </w:p>
    <w:p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b/>
          <w:sz w:val="24"/>
          <w:szCs w:val="24"/>
          <w:lang w:eastAsia="hu-HU"/>
        </w:rPr>
      </w:pPr>
      <w:r>
        <w:rPr>
          <w:rFonts w:cs="Times New Roman" w:ascii="Times New Roman" w:hAnsi="Times New Roman"/>
          <w:sz w:val="24"/>
          <w:szCs w:val="24"/>
          <w:lang w:eastAsia="hu-HU"/>
        </w:rPr>
        <w:t xml:space="preserve">Az országban a legtöbb szervezet, a hét minden napján végez bűnmegelőzési tevékenységet. Pl. kulturális és sportprogramok, zeneiskolai képzés, közös játék stb.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8.Melyik hirdetés kelt Önben gyanút?</w:t>
      </w:r>
    </w:p>
    <w:p>
      <w:pPr>
        <w:pStyle w:val="NoSpacing"/>
        <w:tabs>
          <w:tab w:val="clear" w:pos="708"/>
          <w:tab w:val="left" w:pos="426" w:leader="none"/>
        </w:tabs>
        <w:ind w:left="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A.).Használt gyermekjátékok és könyvek eladók. Kérésre valamennyiről fotót küldök. </w:t>
      </w:r>
    </w:p>
    <w:p>
      <w:pPr>
        <w:pStyle w:val="NoSpacing"/>
        <w:tabs>
          <w:tab w:val="clear" w:pos="708"/>
          <w:tab w:val="left" w:pos="426" w:leader="none"/>
        </w:tabs>
        <w:ind w:left="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Ár: 20.000,-Ft. Alkuképes. Utánvéttel fizetendő. </w:t>
      </w:r>
    </w:p>
    <w:p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B.).Garázsban tartott, nagyon jó állapotú Renault Thalia második tulajdonostól eladó, ára </w:t>
      </w:r>
    </w:p>
    <w:p>
      <w:pPr>
        <w:pStyle w:val="NoSpacing"/>
        <w:ind w:left="70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400.000,-Ft. Kérésre fotót küldök róla. Az ár előre fizetendő, legalább a fele mint foglaló.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Iphone 12 eladó 220.000,-Ft-ét. Mivel alkalmi vétel, az árat előre kérem.</w:t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Svájcban felszolgáló munka 10.000,-Ft/óra fizetésért. Nyelvtudás nem szükséges. </w:t>
      </w:r>
    </w:p>
    <w:p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Kérem alkosson rövid véleményt a roma nemzetiségi önkormányzatok elnökei részére szervezett online továbbképzés sorozatról.</w:t>
      </w:r>
    </w:p>
    <w:p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Unalmas volt.</w:t>
      </w:r>
    </w:p>
    <w:p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Hasznos ismereteket nyújtott.</w:t>
      </w:r>
      <w:bookmarkStart w:id="0" w:name="_GoBack"/>
      <w:bookmarkEnd w:id="0"/>
    </w:p>
    <w:p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Segítette az áldozattá válás megelőzését.</w:t>
      </w:r>
    </w:p>
    <w:p>
      <w:pPr>
        <w:pStyle w:val="NoSpacing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Egyéb vélemény – köszönöm visszajelzését!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/>
          <w:color w:val="FF0000"/>
          <w:sz w:val="28"/>
          <w:szCs w:val="28"/>
        </w:rPr>
        <w:t>Beküldési határidő: 2021. december 21.12.00 óra.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Letter"/>
      <w:lvlText w:val="%1.)"/>
      <w:lvlJc w:val="left"/>
      <w:pPr>
        <w:ind w:left="720" w:hanging="360"/>
      </w:pPr>
      <w:rPr>
        <w:sz w:val="28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upperLetter"/>
      <w:lvlText w:val="%1.)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upperLetter"/>
      <w:lvlText w:val="%1.)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upperLetter"/>
      <w:lvlText w:val="%1.)"/>
      <w:lvlJc w:val="left"/>
      <w:pPr>
        <w:ind w:left="720" w:hanging="360"/>
      </w:pPr>
      <w:rPr>
        <w:sz w:val="24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upp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upp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upp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b/>
      <w:sz w:val="28"/>
    </w:rPr>
  </w:style>
  <w:style w:type="character" w:styleId="ListLabel2">
    <w:name w:val="ListLabel 2"/>
    <w:qFormat/>
    <w:rPr>
      <w:b w:val="false"/>
      <w:sz w:val="24"/>
    </w:rPr>
  </w:style>
  <w:style w:type="character" w:styleId="ListLabel3">
    <w:name w:val="ListLabel 3"/>
    <w:qFormat/>
    <w:rPr>
      <w:rFonts w:ascii="Times New Roman" w:hAnsi="Times New Roman"/>
      <w:b/>
      <w:sz w:val="24"/>
    </w:rPr>
  </w:style>
  <w:style w:type="character" w:styleId="ListLabel4">
    <w:name w:val="ListLabel 4"/>
    <w:qFormat/>
    <w:rPr>
      <w:rFonts w:ascii="Times New Roman" w:hAnsi="Times New Roman"/>
      <w:b/>
      <w:sz w:val="24"/>
    </w:rPr>
  </w:style>
  <w:style w:type="character" w:styleId="ListLabel5">
    <w:name w:val="ListLabel 5"/>
    <w:qFormat/>
    <w:rPr>
      <w:rFonts w:ascii="Times New Roman" w:hAnsi="Times New Roman"/>
      <w:b w:val="false"/>
      <w:sz w:val="24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864ae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ListParagraph">
    <w:name w:val="List Paragraph"/>
    <w:basedOn w:val="Normal"/>
    <w:uiPriority w:val="34"/>
    <w:qFormat/>
    <w:rsid w:val="000b2c1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LibreOffice/6.2.3.2$Windows_x86 LibreOffice_project/aecc05fe267cc68dde00352a451aa867b3b546ac</Application>
  <Pages>3</Pages>
  <Words>480</Words>
  <Characters>3060</Characters>
  <CharactersWithSpaces>3478</CharactersWithSpaces>
  <Paragraphs>48</Paragraphs>
  <Company>Rendőrség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2020-12-16T15:42:00Z</dcterms:created>
  <dc:creator>Pápai Balázsné</dc:creator>
  <dc:description/>
  <dc:language>hu-HU</dc:language>
  <cp:lastModifiedBy>Pápai Balázsné</cp:lastModifiedBy>
  <dcterms:modified xsi:type="dcterms:W3CDTF">2020-12-17T07:46:00Z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Rendőrség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